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35" w:rsidRPr="00B56669" w:rsidRDefault="008775BB">
      <w:pPr>
        <w:rPr>
          <w:b/>
          <w:sz w:val="24"/>
          <w:szCs w:val="24"/>
        </w:rPr>
      </w:pPr>
      <w:r w:rsidRPr="00B56669">
        <w:rPr>
          <w:b/>
          <w:sz w:val="24"/>
          <w:szCs w:val="24"/>
        </w:rPr>
        <w:t>Kulturní centrum Rakovník</w:t>
      </w:r>
    </w:p>
    <w:p w:rsidR="008775BB" w:rsidRDefault="008775BB">
      <w:r>
        <w:t>Na Sekyře 2377, Rakovník</w:t>
      </w:r>
      <w:bookmarkStart w:id="0" w:name="_GoBack"/>
      <w:bookmarkEnd w:id="0"/>
    </w:p>
    <w:p w:rsidR="008775BB" w:rsidRDefault="008775BB"/>
    <w:p w:rsidR="008775BB" w:rsidRDefault="008775BB">
      <w:r w:rsidRPr="00B56669">
        <w:rPr>
          <w:b/>
        </w:rPr>
        <w:t>Vypisuje výběrové řízení</w:t>
      </w:r>
      <w:r w:rsidR="000C7593">
        <w:t xml:space="preserve"> na pozici: propagace / obsluha digitálního kina     - 1,00 úvazku</w:t>
      </w:r>
    </w:p>
    <w:p w:rsidR="008775BB" w:rsidRDefault="008775BB"/>
    <w:p w:rsidR="008775BB" w:rsidRDefault="008775BB">
      <w:r>
        <w:t>Požadavky: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Věk minimálně 18 roků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Státní občanství ČR, popř. cizí státní občan s trvalým pobytem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Plná způsobilost k právním úkonům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Bezúhonnost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 xml:space="preserve">Ovládání </w:t>
      </w:r>
      <w:proofErr w:type="gramStart"/>
      <w:r>
        <w:t>Č.J.</w:t>
      </w:r>
      <w:proofErr w:type="gramEnd"/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Znalost práce na PC</w:t>
      </w:r>
    </w:p>
    <w:p w:rsidR="00D94391" w:rsidRDefault="00D94391" w:rsidP="008775BB">
      <w:pPr>
        <w:pStyle w:val="Odstavecseseznamem"/>
        <w:numPr>
          <w:ilvl w:val="0"/>
          <w:numId w:val="1"/>
        </w:numPr>
      </w:pPr>
      <w:r>
        <w:t>Časová flexibilita</w:t>
      </w:r>
    </w:p>
    <w:p w:rsidR="008775BB" w:rsidRDefault="000C7593" w:rsidP="000C7593">
      <w:pPr>
        <w:pStyle w:val="Odstavecseseznamem"/>
        <w:numPr>
          <w:ilvl w:val="0"/>
          <w:numId w:val="1"/>
        </w:numPr>
      </w:pPr>
      <w:r>
        <w:t>Zkušenosti a praxe z oboru propagace</w:t>
      </w:r>
    </w:p>
    <w:p w:rsidR="008775BB" w:rsidRDefault="008775BB" w:rsidP="008775BB">
      <w:pPr>
        <w:pStyle w:val="Odstavecseseznamem"/>
      </w:pPr>
    </w:p>
    <w:p w:rsidR="008775BB" w:rsidRDefault="008775BB" w:rsidP="008775BB">
      <w:pPr>
        <w:pStyle w:val="Odstavecseseznamem"/>
      </w:pPr>
      <w:r>
        <w:t>Náležitosti přihlášky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Jméno příjmení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Datum a místo narození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Místo trvalého pobytu</w:t>
      </w:r>
    </w:p>
    <w:p w:rsidR="008775BB" w:rsidRDefault="008775BB" w:rsidP="008775BB">
      <w:pPr>
        <w:pStyle w:val="Odstavecseseznamem"/>
        <w:numPr>
          <w:ilvl w:val="0"/>
          <w:numId w:val="1"/>
        </w:numPr>
      </w:pPr>
      <w:r>
        <w:t>Datum a podpis</w:t>
      </w:r>
    </w:p>
    <w:p w:rsidR="008775BB" w:rsidRDefault="008775BB" w:rsidP="008775BB"/>
    <w:p w:rsidR="008775BB" w:rsidRDefault="008775BB" w:rsidP="008775BB">
      <w:r>
        <w:t xml:space="preserve">K přihlášce přiložte životopis s uvedením údajů o Vaší dosavadní praxi a o svých znalostech a dovednostech. Doložte výpis z rejstříku trestů / možno prozatím deklarovat prohlášením/. </w:t>
      </w:r>
    </w:p>
    <w:p w:rsidR="008775BB" w:rsidRDefault="00B56669" w:rsidP="008775BB">
      <w:r>
        <w:t xml:space="preserve"> K přihlášce přiložte telefonní kontakt, na který budete vyrozuměn</w:t>
      </w:r>
      <w:r w:rsidR="000C7593">
        <w:t>/a, /</w:t>
      </w:r>
      <w:r>
        <w:t xml:space="preserve"> případně pozván</w:t>
      </w:r>
      <w:r w:rsidR="000C7593">
        <w:t>/a</w:t>
      </w:r>
      <w:r>
        <w:t xml:space="preserve"> k pohovoru. Přihlášku doručte do Kulturního centra Rakovník, Na Sekyře 2377, Rakovník 26901</w:t>
      </w:r>
      <w:r w:rsidR="000C7593">
        <w:t xml:space="preserve"> a to poštou nebo osobně do </w:t>
      </w:r>
      <w:proofErr w:type="gramStart"/>
      <w:r w:rsidR="000C7593">
        <w:t>6.12.</w:t>
      </w:r>
      <w:r>
        <w:t>2019</w:t>
      </w:r>
      <w:proofErr w:type="gramEnd"/>
      <w:r>
        <w:t>. do 14.00 hodin. Předpokláda</w:t>
      </w:r>
      <w:r w:rsidR="000C7593">
        <w:t xml:space="preserve">ný možný nástup na pracovní pozici </w:t>
      </w:r>
      <w:proofErr w:type="gramStart"/>
      <w:r w:rsidR="000C7593">
        <w:t>1.1.2020</w:t>
      </w:r>
      <w:proofErr w:type="gramEnd"/>
      <w:r w:rsidR="000C7593">
        <w:t>.</w:t>
      </w:r>
    </w:p>
    <w:p w:rsidR="00B56669" w:rsidRDefault="00B56669" w:rsidP="008775BB"/>
    <w:p w:rsidR="00B56669" w:rsidRDefault="00B56669" w:rsidP="008775BB">
      <w:r>
        <w:t xml:space="preserve">Vámi uvedené údaje budou použity výhradně k účelům výběrového řízení, na vyžádání mohou být vráceny a to do </w:t>
      </w:r>
      <w:proofErr w:type="gramStart"/>
      <w:r>
        <w:t>31.1</w:t>
      </w:r>
      <w:r w:rsidR="000C7593">
        <w:t>2</w:t>
      </w:r>
      <w:r>
        <w:t>.2019</w:t>
      </w:r>
      <w:proofErr w:type="gramEnd"/>
      <w:r>
        <w:t>, následně budou skartovány.</w:t>
      </w:r>
    </w:p>
    <w:p w:rsidR="00B56669" w:rsidRDefault="00B56669" w:rsidP="008775BB">
      <w:r>
        <w:t>Kulturní centrum Rakovník si vyhrazuje právo řízení zrušit.</w:t>
      </w:r>
    </w:p>
    <w:p w:rsidR="00B56669" w:rsidRDefault="000C7593" w:rsidP="008775BB">
      <w:r>
        <w:t xml:space="preserve">V Rakovníku </w:t>
      </w:r>
      <w:proofErr w:type="gramStart"/>
      <w:r>
        <w:t>19.11.2019</w:t>
      </w:r>
      <w:proofErr w:type="gramEnd"/>
    </w:p>
    <w:p w:rsidR="00B56669" w:rsidRDefault="00B56669" w:rsidP="008775BB"/>
    <w:p w:rsidR="00B56669" w:rsidRDefault="00B56669" w:rsidP="008775BB">
      <w:r>
        <w:t>Mgr. Jiří Karel</w:t>
      </w:r>
    </w:p>
    <w:p w:rsidR="00B56669" w:rsidRDefault="00B56669" w:rsidP="008775BB">
      <w:r>
        <w:t>ředitel</w:t>
      </w:r>
    </w:p>
    <w:p w:rsidR="008775BB" w:rsidRDefault="008775BB"/>
    <w:p w:rsidR="008775BB" w:rsidRDefault="008775BB"/>
    <w:sectPr w:rsidR="0087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121"/>
    <w:multiLevelType w:val="hybridMultilevel"/>
    <w:tmpl w:val="D32A762A"/>
    <w:lvl w:ilvl="0" w:tplc="411C6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B"/>
    <w:rsid w:val="000C7593"/>
    <w:rsid w:val="00574962"/>
    <w:rsid w:val="00666BFF"/>
    <w:rsid w:val="008775BB"/>
    <w:rsid w:val="00B56669"/>
    <w:rsid w:val="00D94391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C520"/>
  <w15:chartTrackingRefBased/>
  <w15:docId w15:val="{EBAE7207-2CE2-4890-95C4-6E1A194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2019-11-20T11:25:00Z</dcterms:created>
  <dcterms:modified xsi:type="dcterms:W3CDTF">2019-11-20T11:25:00Z</dcterms:modified>
</cp:coreProperties>
</file>